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B1" w:rsidRPr="00EB1D18" w:rsidRDefault="00A22FB1" w:rsidP="00EB1D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D18">
        <w:rPr>
          <w:rFonts w:ascii="Times New Roman" w:hAnsi="Times New Roman" w:cs="Times New Roman"/>
          <w:b/>
          <w:sz w:val="24"/>
          <w:szCs w:val="24"/>
        </w:rPr>
        <w:t>Załącznik 1</w:t>
      </w:r>
    </w:p>
    <w:p w:rsidR="00EB1D18" w:rsidRPr="00EB1D18" w:rsidRDefault="00EB1D18" w:rsidP="00EB1D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B1D1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02000">
        <w:rPr>
          <w:rFonts w:ascii="Times New Roman" w:hAnsi="Times New Roman" w:cs="Times New Roman"/>
          <w:b/>
          <w:sz w:val="24"/>
          <w:szCs w:val="24"/>
        </w:rPr>
        <w:t>Ogłoszenia nr 1</w:t>
      </w:r>
      <w:r w:rsidRPr="00EB1D18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B1D18" w:rsidRPr="00EB1D18" w:rsidRDefault="00EB1D18" w:rsidP="00EB1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1D18" w:rsidRDefault="00EB1D18" w:rsidP="00EB1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1D18">
        <w:rPr>
          <w:rFonts w:ascii="Times New Roman" w:hAnsi="Times New Roman" w:cs="Times New Roman"/>
          <w:sz w:val="24"/>
          <w:szCs w:val="24"/>
        </w:rPr>
        <w:t xml:space="preserve">Planowane do osiągnięcia w wyniku operacji cele ogólne LSR, szczegółowe, przedsięwzięcia oraz zakładane do osiągnięcia wskaźniki – zgodnie z załącznikiem nr 1 do Wytycznych nr 2/1/2016 z dnia 30 sierpnia 2016r. w zakresie jednolitego i prawidłowego wykonywania przez lokalne grupy działania zadań związanych z realizacją strategii </w:t>
      </w:r>
      <w:proofErr w:type="spellStart"/>
      <w:r w:rsidRPr="00EB1D18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Pr="00EB1D18">
        <w:rPr>
          <w:rFonts w:ascii="Times New Roman" w:hAnsi="Times New Roman" w:cs="Times New Roman"/>
          <w:sz w:val="24"/>
          <w:szCs w:val="24"/>
        </w:rPr>
        <w:t xml:space="preserve"> lokalnego kierowanego przez społeczność w ramach działania „Wsparcie dla </w:t>
      </w:r>
      <w:proofErr w:type="spellStart"/>
      <w:r w:rsidRPr="00EB1D18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Pr="00EB1D18">
        <w:rPr>
          <w:rFonts w:ascii="Times New Roman" w:hAnsi="Times New Roman" w:cs="Times New Roman"/>
          <w:sz w:val="24"/>
          <w:szCs w:val="24"/>
        </w:rPr>
        <w:t xml:space="preserve"> lokalnego w ramach inicjatywy LEADER” objętego Programem Rozwoju Obszarów Wiejskich na lata 2014-2020. </w:t>
      </w:r>
    </w:p>
    <w:p w:rsidR="00EB1D18" w:rsidRPr="00EB1D18" w:rsidRDefault="00EB1D18" w:rsidP="00EB1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D18">
        <w:rPr>
          <w:rFonts w:ascii="Times New Roman" w:hAnsi="Times New Roman" w:cs="Times New Roman"/>
          <w:sz w:val="24"/>
          <w:szCs w:val="24"/>
        </w:rPr>
        <w:t>Zakres tematyczny operacj</w:t>
      </w:r>
      <w:r w:rsidR="00B02000">
        <w:rPr>
          <w:rFonts w:ascii="Times New Roman" w:hAnsi="Times New Roman" w:cs="Times New Roman"/>
          <w:sz w:val="24"/>
          <w:szCs w:val="24"/>
        </w:rPr>
        <w:t>i - Podejmowanie</w:t>
      </w:r>
      <w:r w:rsidRPr="00EB1D18">
        <w:rPr>
          <w:rFonts w:ascii="Times New Roman" w:hAnsi="Times New Roman" w:cs="Times New Roman"/>
          <w:sz w:val="24"/>
          <w:szCs w:val="24"/>
        </w:rPr>
        <w:t xml:space="preserve"> działalności gospodarczej</w:t>
      </w:r>
    </w:p>
    <w:p w:rsidR="00EB1D18" w:rsidRPr="00EB1D18" w:rsidRDefault="00EB1D18" w:rsidP="00EB1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FB1" w:rsidRPr="00EB1D18" w:rsidRDefault="00A22FB1" w:rsidP="00EB1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24"/>
        <w:gridCol w:w="1903"/>
        <w:gridCol w:w="1083"/>
        <w:gridCol w:w="1418"/>
        <w:gridCol w:w="1417"/>
        <w:gridCol w:w="1560"/>
        <w:gridCol w:w="1383"/>
      </w:tblGrid>
      <w:tr w:rsidR="00A22FB1" w:rsidRPr="00EB1D18" w:rsidTr="00E017B1">
        <w:trPr>
          <w:trHeight w:val="422"/>
        </w:trPr>
        <w:tc>
          <w:tcPr>
            <w:tcW w:w="9288" w:type="dxa"/>
            <w:gridSpan w:val="7"/>
            <w:shd w:val="clear" w:color="auto" w:fill="F2F2F2" w:themeFill="background1" w:themeFillShade="F2"/>
          </w:tcPr>
          <w:p w:rsidR="00A22FB1" w:rsidRPr="00EB1D18" w:rsidRDefault="00A22FB1" w:rsidP="00EB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b/>
                <w:sz w:val="24"/>
                <w:szCs w:val="24"/>
              </w:rPr>
              <w:t>Cel ogólny LSR</w:t>
            </w:r>
          </w:p>
        </w:tc>
      </w:tr>
      <w:tr w:rsidR="00A22FB1" w:rsidRPr="00EB1D18" w:rsidTr="00EB1D18">
        <w:trPr>
          <w:trHeight w:val="792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CA76EB" w:rsidRPr="00EB1D18" w:rsidRDefault="00CA76EB" w:rsidP="00EB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FB1" w:rsidRPr="00EB1D18" w:rsidRDefault="00CA76EB" w:rsidP="00EB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Wzrost aktywności mieszkańców do 2023 roku</w:t>
            </w:r>
          </w:p>
        </w:tc>
      </w:tr>
      <w:tr w:rsidR="00A22FB1" w:rsidRPr="00EB1D18" w:rsidTr="00E017B1">
        <w:trPr>
          <w:trHeight w:val="419"/>
        </w:trPr>
        <w:tc>
          <w:tcPr>
            <w:tcW w:w="9288" w:type="dxa"/>
            <w:gridSpan w:val="7"/>
            <w:shd w:val="clear" w:color="auto" w:fill="F2F2F2" w:themeFill="background1" w:themeFillShade="F2"/>
          </w:tcPr>
          <w:p w:rsidR="00A22FB1" w:rsidRPr="00EB1D18" w:rsidRDefault="00A22FB1" w:rsidP="00EB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 LSR</w:t>
            </w:r>
          </w:p>
        </w:tc>
      </w:tr>
      <w:tr w:rsidR="00A22FB1" w:rsidRPr="00EB1D18" w:rsidTr="00EB1D18">
        <w:trPr>
          <w:trHeight w:val="823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CA76EB" w:rsidRPr="00EB1D18" w:rsidRDefault="00CA76EB" w:rsidP="00EB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FB1" w:rsidRPr="00EB1D18" w:rsidRDefault="00CA76EB" w:rsidP="00EB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Wzrost aktywności gospodarczej mieszkańców obszaru LGD do 2023 roku</w:t>
            </w:r>
          </w:p>
        </w:tc>
      </w:tr>
      <w:tr w:rsidR="00A22FB1" w:rsidRPr="00EB1D18" w:rsidTr="00E017B1">
        <w:trPr>
          <w:trHeight w:val="418"/>
        </w:trPr>
        <w:tc>
          <w:tcPr>
            <w:tcW w:w="9288" w:type="dxa"/>
            <w:gridSpan w:val="7"/>
            <w:shd w:val="clear" w:color="auto" w:fill="F2F2F2" w:themeFill="background1" w:themeFillShade="F2"/>
          </w:tcPr>
          <w:p w:rsidR="00A22FB1" w:rsidRPr="00EB1D18" w:rsidRDefault="00A22FB1" w:rsidP="00EB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Przedsięwzięcia</w:t>
            </w:r>
          </w:p>
        </w:tc>
      </w:tr>
      <w:tr w:rsidR="00A22FB1" w:rsidRPr="00EB1D18" w:rsidTr="00EB1D18">
        <w:trPr>
          <w:trHeight w:val="841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CA76EB" w:rsidRPr="00EB1D18" w:rsidRDefault="00CA76EB" w:rsidP="00EB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FB1" w:rsidRPr="00EB1D18" w:rsidRDefault="00CA76EB" w:rsidP="00EB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Przedsiębiorcza „Gryflandia”</w:t>
            </w:r>
          </w:p>
        </w:tc>
      </w:tr>
      <w:tr w:rsidR="00A22FB1" w:rsidRPr="00EB1D18" w:rsidTr="00E017B1">
        <w:trPr>
          <w:trHeight w:val="408"/>
        </w:trPr>
        <w:tc>
          <w:tcPr>
            <w:tcW w:w="9288" w:type="dxa"/>
            <w:gridSpan w:val="7"/>
            <w:shd w:val="clear" w:color="auto" w:fill="F2F2F2" w:themeFill="background1" w:themeFillShade="F2"/>
          </w:tcPr>
          <w:p w:rsidR="00A22FB1" w:rsidRPr="00EB1D18" w:rsidRDefault="00014F72" w:rsidP="00EB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</w:p>
        </w:tc>
      </w:tr>
      <w:tr w:rsidR="00014F72" w:rsidRPr="00EB1D18" w:rsidTr="00EB1D18">
        <w:trPr>
          <w:trHeight w:val="832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A22FB1" w:rsidRPr="00EB1D18" w:rsidRDefault="00014F72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:rsidR="00014F72" w:rsidRPr="00EB1D18" w:rsidRDefault="00014F72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Nazwa wskaźnika ujętego w LSR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014F72" w:rsidRPr="00EB1D18" w:rsidRDefault="00014F72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22FB1" w:rsidRPr="00EB1D18" w:rsidRDefault="00014F72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Wartość wskaźnika z LSR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22FB1" w:rsidRPr="00EB1D18" w:rsidRDefault="00014F72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Wartość zrealizowanych wskaźników z LSR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22FB1" w:rsidRPr="00EB1D18" w:rsidRDefault="00014F72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Wartość wskaźnika planowana do osiągnięcia w związku z realizacją operacji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A22FB1" w:rsidRPr="00EB1D18" w:rsidRDefault="00014F72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Wartość wskaźnika z LSR pozostająca do realizacji</w:t>
            </w:r>
          </w:p>
        </w:tc>
      </w:tr>
      <w:tr w:rsidR="00014F72" w:rsidRPr="00EB1D18" w:rsidTr="00EB1D18">
        <w:trPr>
          <w:trHeight w:val="577"/>
        </w:trPr>
        <w:tc>
          <w:tcPr>
            <w:tcW w:w="524" w:type="dxa"/>
            <w:vAlign w:val="center"/>
          </w:tcPr>
          <w:p w:rsidR="00A22FB1" w:rsidRPr="00EB1D18" w:rsidRDefault="00CA76EB" w:rsidP="00EB1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03" w:type="dxa"/>
            <w:vAlign w:val="center"/>
          </w:tcPr>
          <w:p w:rsidR="00A22FB1" w:rsidRPr="00EB1D18" w:rsidRDefault="00F70D6C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 xml:space="preserve">Liczba operacji </w:t>
            </w:r>
            <w:r w:rsidR="00432DE3" w:rsidRPr="00EB1D18">
              <w:rPr>
                <w:rFonts w:ascii="Times New Roman" w:hAnsi="Times New Roman" w:cs="Times New Roman"/>
                <w:sz w:val="24"/>
                <w:szCs w:val="24"/>
              </w:rPr>
              <w:t>poleg</w:t>
            </w:r>
            <w:r w:rsidR="00B02000">
              <w:rPr>
                <w:rFonts w:ascii="Times New Roman" w:hAnsi="Times New Roman" w:cs="Times New Roman"/>
                <w:sz w:val="24"/>
                <w:szCs w:val="24"/>
              </w:rPr>
              <w:t xml:space="preserve">ających na stworzeniu nowego </w:t>
            </w:r>
            <w:r w:rsidR="00432DE3" w:rsidRPr="00EB1D18">
              <w:rPr>
                <w:rFonts w:ascii="Times New Roman" w:hAnsi="Times New Roman" w:cs="Times New Roman"/>
                <w:sz w:val="24"/>
                <w:szCs w:val="24"/>
              </w:rPr>
              <w:t>przedsiębiorstwa</w:t>
            </w:r>
          </w:p>
        </w:tc>
        <w:tc>
          <w:tcPr>
            <w:tcW w:w="1083" w:type="dxa"/>
            <w:vAlign w:val="center"/>
          </w:tcPr>
          <w:p w:rsidR="00A22FB1" w:rsidRPr="00EB1D18" w:rsidRDefault="00F70D6C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  <w:tc>
          <w:tcPr>
            <w:tcW w:w="1418" w:type="dxa"/>
            <w:vAlign w:val="center"/>
          </w:tcPr>
          <w:p w:rsidR="00A22FB1" w:rsidRPr="00EB1D18" w:rsidRDefault="00432DE3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22FB1" w:rsidRPr="00EB1D18" w:rsidRDefault="00F70D6C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A22FB1" w:rsidRPr="00EB1D18" w:rsidRDefault="00B02000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A22FB1" w:rsidRPr="00EB1D18" w:rsidRDefault="00B02000" w:rsidP="00EB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22FB1" w:rsidRPr="00A22FB1" w:rsidRDefault="00A22FB1" w:rsidP="00A22FB1">
      <w:pPr>
        <w:jc w:val="center"/>
        <w:rPr>
          <w:b/>
        </w:rPr>
      </w:pPr>
    </w:p>
    <w:sectPr w:rsidR="00A22FB1" w:rsidRPr="00A22FB1" w:rsidSect="006B27FE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8B" w:rsidRDefault="0042488B" w:rsidP="00EB1D18">
      <w:pPr>
        <w:spacing w:after="0" w:line="240" w:lineRule="auto"/>
      </w:pPr>
      <w:r>
        <w:separator/>
      </w:r>
    </w:p>
  </w:endnote>
  <w:endnote w:type="continuationSeparator" w:id="0">
    <w:p w:rsidR="0042488B" w:rsidRDefault="0042488B" w:rsidP="00EB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8B" w:rsidRDefault="0042488B" w:rsidP="00EB1D18">
      <w:pPr>
        <w:spacing w:after="0" w:line="240" w:lineRule="auto"/>
      </w:pPr>
      <w:r>
        <w:separator/>
      </w:r>
    </w:p>
  </w:footnote>
  <w:footnote w:type="continuationSeparator" w:id="0">
    <w:p w:rsidR="0042488B" w:rsidRDefault="0042488B" w:rsidP="00EB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ayout w:type="fixed"/>
      <w:tblLook w:val="01E0"/>
    </w:tblPr>
    <w:tblGrid>
      <w:gridCol w:w="2268"/>
      <w:gridCol w:w="1985"/>
      <w:gridCol w:w="2268"/>
      <w:gridCol w:w="2551"/>
    </w:tblGrid>
    <w:tr w:rsidR="00EB1D18" w:rsidRPr="009D3584" w:rsidTr="00372058">
      <w:trPr>
        <w:trHeight w:val="534"/>
      </w:trPr>
      <w:tc>
        <w:tcPr>
          <w:tcW w:w="2268" w:type="dxa"/>
          <w:vAlign w:val="center"/>
        </w:tcPr>
        <w:p w:rsidR="00EB1D18" w:rsidRPr="009D3584" w:rsidRDefault="00EB1D18" w:rsidP="003720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72571E">
            <w:rPr>
              <w:rFonts w:ascii="Calibri" w:eastAsia="Calibri" w:hAnsi="Calibri" w:cs="Times New Roman"/>
              <w:sz w:val="16"/>
              <w:szCs w:val="16"/>
            </w:rPr>
            <w:drawing>
              <wp:inline distT="0" distB="0" distL="0" distR="0">
                <wp:extent cx="929640" cy="581025"/>
                <wp:effectExtent l="0" t="0" r="3810" b="9525"/>
                <wp:docPr id="6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1D18" w:rsidRPr="009D3584" w:rsidRDefault="00EB1D18" w:rsidP="00372058">
          <w:pPr>
            <w:spacing w:after="0" w:line="259" w:lineRule="auto"/>
            <w:jc w:val="center"/>
            <w:rPr>
              <w:rFonts w:ascii="Calibri" w:eastAsia="Calibri" w:hAnsi="Calibri" w:cs="Times New Roman"/>
              <w:sz w:val="12"/>
              <w:szCs w:val="12"/>
            </w:rPr>
          </w:pPr>
        </w:p>
      </w:tc>
      <w:tc>
        <w:tcPr>
          <w:tcW w:w="1985" w:type="dxa"/>
          <w:vAlign w:val="center"/>
        </w:tcPr>
        <w:p w:rsidR="00EB1D18" w:rsidRPr="009D3584" w:rsidRDefault="00EB1D18" w:rsidP="003720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666750" cy="762000"/>
                <wp:effectExtent l="0" t="0" r="0" b="0"/>
                <wp:docPr id="7" name="Obraz 3" descr="logo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ogo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EB1D18" w:rsidRPr="009D3584" w:rsidRDefault="00EB1D18" w:rsidP="003720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619125" cy="600075"/>
                <wp:effectExtent l="0" t="0" r="9525" b="9525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EB1D18" w:rsidRPr="009D3584" w:rsidRDefault="00EB1D18" w:rsidP="003720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1028700" cy="676275"/>
                <wp:effectExtent l="0" t="0" r="0" b="9525"/>
                <wp:docPr id="9" name="Obraz 1" descr="C:\Users\AG\AppData\Local\Microsoft\Windows\Temporary Internet Files\Content.Outlook\N9M68275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G\AppData\Local\Microsoft\Windows\Temporary Internet Files\Content.Outlook\N9M68275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D18" w:rsidRDefault="00EB1D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FB1"/>
    <w:rsid w:val="00014F72"/>
    <w:rsid w:val="00020344"/>
    <w:rsid w:val="00310108"/>
    <w:rsid w:val="0042488B"/>
    <w:rsid w:val="00432DE3"/>
    <w:rsid w:val="00517327"/>
    <w:rsid w:val="0055665A"/>
    <w:rsid w:val="006B27FE"/>
    <w:rsid w:val="008A2B63"/>
    <w:rsid w:val="00A22FB1"/>
    <w:rsid w:val="00A97E83"/>
    <w:rsid w:val="00B02000"/>
    <w:rsid w:val="00CA76EB"/>
    <w:rsid w:val="00E017B1"/>
    <w:rsid w:val="00EB1D18"/>
    <w:rsid w:val="00F7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B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1D18"/>
  </w:style>
  <w:style w:type="paragraph" w:styleId="Stopka">
    <w:name w:val="footer"/>
    <w:basedOn w:val="Normalny"/>
    <w:link w:val="StopkaZnak"/>
    <w:uiPriority w:val="99"/>
    <w:semiHidden/>
    <w:unhideWhenUsed/>
    <w:rsid w:val="00EB1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1D18"/>
  </w:style>
  <w:style w:type="paragraph" w:styleId="Tekstdymka">
    <w:name w:val="Balloon Text"/>
    <w:basedOn w:val="Normalny"/>
    <w:link w:val="TekstdymkaZnak"/>
    <w:uiPriority w:val="99"/>
    <w:semiHidden/>
    <w:unhideWhenUsed/>
    <w:rsid w:val="00EB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 </cp:lastModifiedBy>
  <cp:revision>3</cp:revision>
  <dcterms:created xsi:type="dcterms:W3CDTF">2016-12-28T12:22:00Z</dcterms:created>
  <dcterms:modified xsi:type="dcterms:W3CDTF">2016-12-28T12:23:00Z</dcterms:modified>
</cp:coreProperties>
</file>