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0BB64" w14:textId="2CF97080" w:rsidR="004A286E" w:rsidRPr="00575130" w:rsidRDefault="004A286E" w:rsidP="004A286E">
      <w:pPr>
        <w:tabs>
          <w:tab w:val="left" w:pos="3345"/>
        </w:tabs>
        <w:suppressAutoHyphens w:val="0"/>
        <w:ind w:left="6379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ab/>
      </w:r>
      <w:r w:rsidRPr="00575130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 xml:space="preserve">Załącznik nr </w:t>
      </w:r>
      <w:r w:rsidR="004F2C24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>10</w:t>
      </w:r>
    </w:p>
    <w:p w14:paraId="7FB9B8D0" w14:textId="1F54F392" w:rsidR="004A286E" w:rsidRDefault="004A286E" w:rsidP="004A286E">
      <w:pPr>
        <w:tabs>
          <w:tab w:val="left" w:pos="3345"/>
        </w:tabs>
        <w:ind w:left="637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 w:rsidRPr="00575130">
        <w:rPr>
          <w:rFonts w:asciiTheme="minorHAnsi" w:eastAsia="Times New Roman" w:hAnsiTheme="minorHAnsi" w:cstheme="minorHAnsi"/>
          <w:bCs/>
          <w:sz w:val="20"/>
          <w:szCs w:val="20"/>
        </w:rPr>
        <w:t xml:space="preserve">do procedury </w:t>
      </w:r>
      <w:r w:rsidRPr="00575130">
        <w:rPr>
          <w:rFonts w:asciiTheme="minorHAnsi" w:hAnsiTheme="minorHAnsi" w:cstheme="minorHAnsi"/>
          <w:sz w:val="20"/>
          <w:szCs w:val="20"/>
        </w:rPr>
        <w:t xml:space="preserve">wyboru </w:t>
      </w:r>
    </w:p>
    <w:p w14:paraId="44E9F363" w14:textId="1910EFE6" w:rsidR="004A286E" w:rsidRPr="004A286E" w:rsidRDefault="004A286E" w:rsidP="004A286E">
      <w:pPr>
        <w:tabs>
          <w:tab w:val="left" w:pos="3345"/>
        </w:tabs>
        <w:ind w:left="637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575130">
        <w:rPr>
          <w:rFonts w:asciiTheme="minorHAnsi" w:hAnsiTheme="minorHAnsi" w:cstheme="minorHAnsi"/>
          <w:sz w:val="20"/>
          <w:szCs w:val="20"/>
        </w:rPr>
        <w:t>i oceny operacji w ramach LSR</w:t>
      </w:r>
    </w:p>
    <w:p w14:paraId="17F7EE37" w14:textId="77777777" w:rsidR="004A286E" w:rsidRDefault="004A286E" w:rsidP="00855F63">
      <w:pPr>
        <w:jc w:val="right"/>
        <w:rPr>
          <w:rFonts w:asciiTheme="minorHAnsi" w:hAnsiTheme="minorHAnsi" w:cstheme="minorHAnsi"/>
          <w:i/>
          <w:sz w:val="20"/>
        </w:rPr>
      </w:pPr>
    </w:p>
    <w:p w14:paraId="5724F2D3" w14:textId="70AB3A8B" w:rsidR="00C43647" w:rsidRPr="00855F63" w:rsidRDefault="00C43647" w:rsidP="00855F63">
      <w:pPr>
        <w:jc w:val="right"/>
        <w:rPr>
          <w:rFonts w:asciiTheme="minorHAnsi" w:hAnsiTheme="minorHAnsi" w:cstheme="minorHAnsi"/>
          <w:i/>
          <w:sz w:val="20"/>
        </w:rPr>
      </w:pPr>
    </w:p>
    <w:p w14:paraId="3F846989" w14:textId="77777777" w:rsidR="00855F63" w:rsidRPr="00855F63" w:rsidRDefault="00855F63">
      <w:pPr>
        <w:rPr>
          <w:rFonts w:asciiTheme="minorHAnsi" w:hAnsiTheme="minorHAnsi" w:cstheme="minorHAnsi"/>
        </w:rPr>
      </w:pPr>
    </w:p>
    <w:tbl>
      <w:tblPr>
        <w:tblW w:w="1431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1910"/>
      </w:tblGrid>
      <w:tr w:rsidR="00C43647" w:rsidRPr="00855F63" w14:paraId="6159C986" w14:textId="77777777" w:rsidTr="00147B8B">
        <w:tc>
          <w:tcPr>
            <w:tcW w:w="143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D1814A" w14:textId="77777777" w:rsidR="00C43647" w:rsidRPr="00855F63" w:rsidRDefault="00892559" w:rsidP="005F174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="00934B8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operacji nie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>spełniających warunków udzielenia wsparcia</w:t>
            </w:r>
          </w:p>
        </w:tc>
      </w:tr>
      <w:tr w:rsidR="00FA1130" w:rsidRPr="00855F63" w14:paraId="68703CDB" w14:textId="77777777" w:rsidTr="00147B8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950B1F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D87E41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14:paraId="055166AB" w14:textId="77777777" w:rsidTr="00147B8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DB9512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F2A283" w14:textId="77777777"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14:paraId="03BBE564" w14:textId="77777777" w:rsidTr="00147B8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C50E4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17F919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64F86383" w14:textId="77777777" w:rsidTr="00147B8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5BCE5F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8F053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280E7DBF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4EFAC41B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054210BC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31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994"/>
        <w:gridCol w:w="3118"/>
        <w:gridCol w:w="2976"/>
        <w:gridCol w:w="2127"/>
        <w:gridCol w:w="3686"/>
      </w:tblGrid>
      <w:tr w:rsidR="00FA1130" w:rsidRPr="00855F63" w14:paraId="32FD202D" w14:textId="77777777" w:rsidTr="003E268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88B65E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90538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DA23B6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98EC51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AE81D2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B71713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kern w:val="0"/>
                <w:sz w:val="14"/>
                <w:szCs w:val="14"/>
              </w:rPr>
              <w:t>Zgodność z warunkami przyznania pomocy</w:t>
            </w:r>
          </w:p>
        </w:tc>
      </w:tr>
      <w:tr w:rsidR="00FA1130" w:rsidRPr="00855F63" w14:paraId="7C4684F6" w14:textId="77777777" w:rsidTr="003E268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823E2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155E29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CA0230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2ED96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180F7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5D45AC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  <w:tr w:rsidR="00FA1130" w:rsidRPr="00855F63" w14:paraId="4D81F98D" w14:textId="77777777" w:rsidTr="003E268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67DB63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582EEC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0CD1EC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E41CC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8EFAA4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321CA6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  <w:tr w:rsidR="00FA1130" w:rsidRPr="00855F63" w14:paraId="3222ECD6" w14:textId="77777777" w:rsidTr="003E268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4F69C5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99725A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C49A9E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6C9AE2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7E90C4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847FAC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</w:tbl>
    <w:p w14:paraId="00E49142" w14:textId="77777777" w:rsidR="00D31009" w:rsidRPr="00855F63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p w14:paraId="5BA53757" w14:textId="77777777"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6C48DE71" w14:textId="77777777"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14:paraId="428A988D" w14:textId="77777777" w:rsidR="00855F63" w:rsidRDefault="00855F63" w:rsidP="004A286E">
      <w:pPr>
        <w:ind w:left="12053" w:right="944" w:firstLine="709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5A0B2AAB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14:paraId="7970CCF7" w14:textId="77777777" w:rsidR="00855F63" w:rsidRPr="00855F63" w:rsidRDefault="00855F63" w:rsidP="004A286E">
      <w:pPr>
        <w:ind w:left="12053" w:firstLine="709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>
      <w:headerReference w:type="default" r:id="rId6"/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302FC" w14:textId="77777777" w:rsidR="003659CA" w:rsidRDefault="003659CA" w:rsidP="004A286E">
      <w:r>
        <w:separator/>
      </w:r>
    </w:p>
  </w:endnote>
  <w:endnote w:type="continuationSeparator" w:id="0">
    <w:p w14:paraId="518462A7" w14:textId="77777777" w:rsidR="003659CA" w:rsidRDefault="003659CA" w:rsidP="004A2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5B6F1" w14:textId="77777777" w:rsidR="003659CA" w:rsidRDefault="003659CA" w:rsidP="004A286E">
      <w:r>
        <w:separator/>
      </w:r>
    </w:p>
  </w:footnote>
  <w:footnote w:type="continuationSeparator" w:id="0">
    <w:p w14:paraId="66E7C233" w14:textId="77777777" w:rsidR="003659CA" w:rsidRDefault="003659CA" w:rsidP="004A2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B178F" w14:textId="7B51E597" w:rsidR="004A286E" w:rsidRDefault="004A286E" w:rsidP="004A286E">
    <w:pPr>
      <w:pStyle w:val="Nagwek"/>
      <w:jc w:val="center"/>
    </w:pPr>
    <w:r>
      <w:rPr>
        <w:noProof/>
        <w:lang w:eastAsia="pl-PL" w:bidi="ar-SA"/>
      </w:rPr>
      <w:drawing>
        <wp:inline distT="0" distB="0" distL="0" distR="0" wp14:anchorId="0FE1BBE2" wp14:editId="61F1817A">
          <wp:extent cx="5760720" cy="442769"/>
          <wp:effectExtent l="0" t="0" r="0" b="0"/>
          <wp:docPr id="2943470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27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021355"/>
    <w:rsid w:val="000D2C44"/>
    <w:rsid w:val="00147B8B"/>
    <w:rsid w:val="001F0F3E"/>
    <w:rsid w:val="003659CA"/>
    <w:rsid w:val="003E2680"/>
    <w:rsid w:val="004A286E"/>
    <w:rsid w:val="004F2C24"/>
    <w:rsid w:val="0051599E"/>
    <w:rsid w:val="005F1743"/>
    <w:rsid w:val="00855F63"/>
    <w:rsid w:val="00882381"/>
    <w:rsid w:val="00892559"/>
    <w:rsid w:val="008B5273"/>
    <w:rsid w:val="008B6859"/>
    <w:rsid w:val="00934B89"/>
    <w:rsid w:val="00A30A74"/>
    <w:rsid w:val="00A51D02"/>
    <w:rsid w:val="00B53DB3"/>
    <w:rsid w:val="00C10CEA"/>
    <w:rsid w:val="00C43647"/>
    <w:rsid w:val="00D11797"/>
    <w:rsid w:val="00D31009"/>
    <w:rsid w:val="00D675E4"/>
    <w:rsid w:val="00DA2154"/>
    <w:rsid w:val="00F334D3"/>
    <w:rsid w:val="00FA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91561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4A286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A286E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Gryflandia</cp:lastModifiedBy>
  <cp:revision>2</cp:revision>
  <dcterms:created xsi:type="dcterms:W3CDTF">2025-06-30T10:08:00Z</dcterms:created>
  <dcterms:modified xsi:type="dcterms:W3CDTF">2025-06-30T10:08:00Z</dcterms:modified>
  <dc:language>pl-PL</dc:language>
</cp:coreProperties>
</file>