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4306A" w14:textId="77777777" w:rsidR="00681B6E" w:rsidRPr="00575130" w:rsidRDefault="00681B6E" w:rsidP="00681B6E">
      <w:pPr>
        <w:tabs>
          <w:tab w:val="left" w:pos="3345"/>
        </w:tabs>
        <w:suppressAutoHyphens w:val="0"/>
        <w:ind w:left="6379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  <w:r w:rsidRPr="00575130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 xml:space="preserve">Załącznik nr </w:t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>8</w:t>
      </w:r>
    </w:p>
    <w:p w14:paraId="7D0229CC" w14:textId="77777777" w:rsidR="00681B6E" w:rsidRDefault="00681B6E" w:rsidP="00681B6E">
      <w:pPr>
        <w:tabs>
          <w:tab w:val="left" w:pos="3345"/>
        </w:tabs>
        <w:ind w:left="6379"/>
        <w:rPr>
          <w:rFonts w:asciiTheme="minorHAnsi" w:hAnsiTheme="minorHAnsi" w:cstheme="minorHAnsi"/>
          <w:sz w:val="20"/>
          <w:szCs w:val="20"/>
        </w:rPr>
      </w:pPr>
      <w:r w:rsidRPr="00575130">
        <w:rPr>
          <w:rFonts w:asciiTheme="minorHAnsi" w:eastAsia="Times New Roman" w:hAnsiTheme="minorHAnsi" w:cstheme="minorHAnsi"/>
          <w:bCs/>
          <w:sz w:val="20"/>
          <w:szCs w:val="20"/>
        </w:rPr>
        <w:t xml:space="preserve">do procedury </w:t>
      </w:r>
      <w:r w:rsidRPr="00575130">
        <w:rPr>
          <w:rFonts w:asciiTheme="minorHAnsi" w:hAnsiTheme="minorHAnsi" w:cstheme="minorHAnsi"/>
          <w:sz w:val="20"/>
          <w:szCs w:val="20"/>
        </w:rPr>
        <w:t xml:space="preserve">wyboru </w:t>
      </w:r>
    </w:p>
    <w:p w14:paraId="570A6866" w14:textId="77777777" w:rsidR="00681B6E" w:rsidRPr="006F6DD0" w:rsidRDefault="00681B6E" w:rsidP="00681B6E">
      <w:pPr>
        <w:tabs>
          <w:tab w:val="left" w:pos="3345"/>
        </w:tabs>
        <w:ind w:left="6379"/>
        <w:rPr>
          <w:rFonts w:asciiTheme="minorHAnsi" w:hAnsiTheme="minorHAnsi" w:cstheme="minorHAnsi"/>
          <w:sz w:val="20"/>
          <w:szCs w:val="20"/>
        </w:rPr>
      </w:pPr>
      <w:r w:rsidRPr="00575130">
        <w:rPr>
          <w:rFonts w:asciiTheme="minorHAnsi" w:hAnsiTheme="minorHAnsi" w:cstheme="minorHAnsi"/>
          <w:sz w:val="20"/>
          <w:szCs w:val="20"/>
        </w:rPr>
        <w:t>i oceny operacji w ramach LSR</w:t>
      </w:r>
    </w:p>
    <w:p w14:paraId="45540378" w14:textId="77777777" w:rsidR="00845182" w:rsidRPr="00845182" w:rsidRDefault="00845182" w:rsidP="00845182">
      <w:pPr>
        <w:jc w:val="right"/>
        <w:rPr>
          <w:rFonts w:asciiTheme="minorHAnsi" w:hAnsiTheme="minorHAnsi" w:cstheme="minorHAnsi"/>
          <w:bCs/>
          <w:i/>
          <w:color w:val="000000"/>
          <w:sz w:val="22"/>
          <w:szCs w:val="20"/>
        </w:rPr>
      </w:pPr>
    </w:p>
    <w:p w14:paraId="4315FA72" w14:textId="77777777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14:paraId="3D35B7D0" w14:textId="77777777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 w:rsidRPr="00845182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Karty oceny zgodności z kryteriami wyboru </w:t>
      </w:r>
    </w:p>
    <w:p w14:paraId="50D97C94" w14:textId="77777777" w:rsidR="007B0356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>oraz ustalenia kwoty wsparcia</w:t>
      </w:r>
    </w:p>
    <w:p w14:paraId="428D27B0" w14:textId="77777777" w:rsid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3C385052" w14:textId="77777777" w:rsidR="00845182" w:rsidRP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AE0D44" w:rsidRPr="00AE0D44" w14:paraId="71A62421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E3B45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E4ABF8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D7E6542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C4FA6E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80BED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1A2752CC" w14:textId="77777777" w:rsidTr="00AE0D44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F4681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409F2E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F5C6CE8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A02097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0F41CF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7DEA2ED5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AB76D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Tytuł operacji: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BC4CF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C13A854" w14:textId="77777777"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392D573D" w14:textId="77777777" w:rsidR="00AE0D44" w:rsidRPr="00AE0D44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OCENA ZGODNOŚCI Z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14:paraId="190DC8A5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1B7885E5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79B567A6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3F5633C1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690C550B" w14:textId="77777777"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19277059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14:paraId="2F4D750E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73244" w14:textId="77777777"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1AB029C1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33E9CCA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11DCC1" w14:textId="77777777"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C0FC919" wp14:editId="54A26FC4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6A68811" wp14:editId="6DBEFA85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4EBD30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BCDBE9" w14:textId="77777777"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88EA849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9053DB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40EDD41F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EEF81C0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19072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29DB461" wp14:editId="071DD505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E81C3E3" wp14:editId="73448F3D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1F3C41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77774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1E369C8E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AB7D5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58CB52E0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B3735D1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84F9E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83804B5" wp14:editId="08195CD0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00A4EDC" wp14:editId="368029B6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DCCF226" wp14:editId="6A727D22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B33F2F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BBF4C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745A7533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20B42D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71ACEBD9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1E0EB4E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AFD265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5377FC1" wp14:editId="7D2CF95C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1672DFE" wp14:editId="2E5C2E95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14:paraId="00275C57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173E4A5" wp14:editId="76175199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14:paraId="010E1B99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7A25B9B" wp14:editId="2AA1416C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457395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FE96B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39234462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F22BB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14:paraId="6FF44DDA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A5B8FF2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ADF22E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757864F" wp14:editId="43C82F69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1CF9726" wp14:editId="43E67C00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30C28D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A46E2B" w14:textId="77777777"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B8C12A9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03387F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9B3242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E3EACF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14:paraId="71B4096C" w14:textId="77777777"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DA68C0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FF1529C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FB01BD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7E8C0C" w14:textId="77777777"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F80C7" w14:textId="77777777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6B27FAFF" w14:textId="77777777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491FF" w14:textId="77777777"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51AABF" w14:textId="77777777"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29102353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6D6FB632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D4EC4A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79C333" w14:textId="77777777"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60426028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3D28F151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AD89EE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</w:t>
            </w:r>
            <w:r w:rsidR="00971335" w:rsidRPr="00971335">
              <w:rPr>
                <w:rFonts w:asciiTheme="minorHAnsi" w:hAnsiTheme="minorHAnsi" w:cstheme="minorHAnsi"/>
                <w:sz w:val="20"/>
                <w:szCs w:val="20"/>
              </w:rPr>
              <w:t>warunkująca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99173B6" w14:textId="77777777" w:rsidR="007B0356" w:rsidRPr="00AE0D44" w:rsidRDefault="00ED082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4C10D785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6BE8EC2" w14:textId="77777777" w:rsidR="00845182" w:rsidRDefault="00845182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37779C9E" w14:textId="77777777" w:rsidR="00AE0D44" w:rsidRPr="00AE0D44" w:rsidRDefault="00AE0D44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2. DECYZJA W SPRAWIE OCENY ZGODNOŚCI Z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AE0D44" w14:paraId="1F7BAB59" w14:textId="77777777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C021B5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D9DB19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03B7065C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4877234F" w14:textId="77777777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94A73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5A04CD" w14:textId="77777777"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14:paraId="0A48ED6B" w14:textId="77777777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926AD6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19651E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AC8DA38" w14:textId="77777777" w:rsidR="007B0356" w:rsidRDefault="007B0356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76686098" w14:textId="77777777" w:rsidR="00A43DB2" w:rsidRDefault="00A43DB2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1D4EA7A6" w14:textId="77777777" w:rsidR="00845182" w:rsidRPr="00AE0D44" w:rsidRDefault="00845182" w:rsidP="00845182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3</w:t>
      </w:r>
      <w:r w:rsidRPr="00AE0D44">
        <w:rPr>
          <w:rFonts w:asciiTheme="minorHAnsi" w:hAnsiTheme="minorHAnsi" w:cstheme="minorHAnsi"/>
          <w:sz w:val="20"/>
          <w:szCs w:val="20"/>
        </w:rPr>
        <w:t xml:space="preserve">. DECYZJA W SPRAWIE </w:t>
      </w:r>
      <w:r>
        <w:rPr>
          <w:rFonts w:asciiTheme="minorHAnsi" w:hAnsiTheme="minorHAnsi" w:cstheme="minorHAnsi"/>
          <w:sz w:val="20"/>
          <w:szCs w:val="20"/>
        </w:rPr>
        <w:t>USTALENIA KWOTY WSPARCIA</w:t>
      </w:r>
      <w:r w:rsidR="00971335">
        <w:rPr>
          <w:rFonts w:asciiTheme="minorHAnsi" w:hAnsiTheme="minorHAnsi" w:cstheme="minorHAnsi"/>
          <w:sz w:val="20"/>
          <w:szCs w:val="20"/>
        </w:rPr>
        <w:t>/GRANTU</w:t>
      </w:r>
    </w:p>
    <w:tbl>
      <w:tblPr>
        <w:tblW w:w="10061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685"/>
      </w:tblGrid>
      <w:tr w:rsidR="00845182" w:rsidRPr="00AE0D44" w14:paraId="10E85820" w14:textId="77777777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824BAA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kwoty wnioskowanej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9DBA16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4FF8A540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5182" w:rsidRPr="00AE0D44" w14:paraId="7253C065" w14:textId="77777777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898F3A" w14:textId="77777777" w:rsid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</w:t>
            </w:r>
          </w:p>
          <w:p w14:paraId="0448887A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A87314" w14:textId="77777777" w:rsidR="00845182" w:rsidRPr="00AE0D44" w:rsidRDefault="00845182" w:rsidP="0084518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845182" w:rsidRPr="00AE0D44" w14:paraId="528E8439" w14:textId="77777777" w:rsidTr="00845182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08E5E5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sz w:val="20"/>
                <w:szCs w:val="20"/>
              </w:rPr>
              <w:t>Uzasadnienie</w:t>
            </w:r>
          </w:p>
          <w:p w14:paraId="7A6837C3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302F2D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</w:tbl>
    <w:p w14:paraId="4073655C" w14:textId="77777777" w:rsidR="00845182" w:rsidRPr="00AE0D44" w:rsidRDefault="00845182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26044E6B" w14:textId="77777777"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  <w:r w:rsidRPr="00971335">
        <w:rPr>
          <w:rFonts w:asciiTheme="minorHAnsi" w:hAnsiTheme="minorHAnsi" w:cstheme="minorHAnsi"/>
          <w:i/>
          <w:sz w:val="20"/>
          <w:szCs w:val="20"/>
        </w:rPr>
        <w:t>Imię i nazwisko</w:t>
      </w:r>
      <w:r w:rsidR="002A7D98" w:rsidRPr="00971335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ED0824" w:rsidRPr="00971335">
        <w:rPr>
          <w:rFonts w:asciiTheme="minorHAnsi" w:hAnsiTheme="minorHAnsi" w:cstheme="minorHAnsi"/>
          <w:i/>
          <w:sz w:val="20"/>
          <w:szCs w:val="20"/>
        </w:rPr>
        <w:t>Funkcja</w:t>
      </w:r>
      <w:r w:rsidR="00971335">
        <w:rPr>
          <w:rFonts w:asciiTheme="minorHAnsi" w:hAnsiTheme="minorHAnsi" w:cstheme="minorHAnsi"/>
          <w:i/>
          <w:sz w:val="20"/>
          <w:szCs w:val="20"/>
        </w:rPr>
        <w:t xml:space="preserve"> ………………………………………………</w:t>
      </w:r>
    </w:p>
    <w:p w14:paraId="0E412A1A" w14:textId="77777777"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</w:p>
    <w:p w14:paraId="74F8E901" w14:textId="77777777"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  <w:r w:rsidRPr="00971335">
        <w:rPr>
          <w:rFonts w:asciiTheme="minorHAnsi" w:hAnsiTheme="minorHAnsi" w:cstheme="minorHAnsi"/>
          <w:i/>
          <w:sz w:val="20"/>
          <w:szCs w:val="20"/>
        </w:rPr>
        <w:t>Data oceny  ………………………………………….</w:t>
      </w:r>
    </w:p>
    <w:sectPr w:rsidR="00AE0D44" w:rsidRPr="00971335">
      <w:headerReference w:type="default" r:id="rId9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3E993" w14:textId="77777777" w:rsidR="000B2967" w:rsidRDefault="000B2967" w:rsidP="00681B6E">
      <w:r>
        <w:separator/>
      </w:r>
    </w:p>
  </w:endnote>
  <w:endnote w:type="continuationSeparator" w:id="0">
    <w:p w14:paraId="0806FDFC" w14:textId="77777777" w:rsidR="000B2967" w:rsidRDefault="000B2967" w:rsidP="0068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F9911" w14:textId="77777777" w:rsidR="000B2967" w:rsidRDefault="000B2967" w:rsidP="00681B6E">
      <w:r>
        <w:separator/>
      </w:r>
    </w:p>
  </w:footnote>
  <w:footnote w:type="continuationSeparator" w:id="0">
    <w:p w14:paraId="7722FE98" w14:textId="77777777" w:rsidR="000B2967" w:rsidRDefault="000B2967" w:rsidP="00681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741D" w14:textId="77777777" w:rsidR="00681B6E" w:rsidRDefault="00681B6E">
    <w:pPr>
      <w:pStyle w:val="Nagwek"/>
    </w:pPr>
    <w:r>
      <w:rPr>
        <w:noProof/>
        <w:lang w:eastAsia="pl-PL" w:bidi="ar-SA"/>
      </w:rPr>
      <w:drawing>
        <wp:inline distT="0" distB="0" distL="0" distR="0" wp14:anchorId="1A78FD3B" wp14:editId="2E9776AF">
          <wp:extent cx="5760720" cy="442769"/>
          <wp:effectExtent l="0" t="0" r="0" b="0"/>
          <wp:docPr id="2943470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27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5.25pt;height:29.25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353025">
    <w:abstractNumId w:val="1"/>
  </w:num>
  <w:num w:numId="2" w16cid:durableId="1202012754">
    <w:abstractNumId w:val="0"/>
  </w:num>
  <w:num w:numId="3" w16cid:durableId="126359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56"/>
    <w:rsid w:val="0005366E"/>
    <w:rsid w:val="000B2967"/>
    <w:rsid w:val="000E38E8"/>
    <w:rsid w:val="001A1C4C"/>
    <w:rsid w:val="002A7D98"/>
    <w:rsid w:val="004346FF"/>
    <w:rsid w:val="0051056D"/>
    <w:rsid w:val="00681B6E"/>
    <w:rsid w:val="006A2F4B"/>
    <w:rsid w:val="006C6EBF"/>
    <w:rsid w:val="007B0356"/>
    <w:rsid w:val="00845182"/>
    <w:rsid w:val="00971335"/>
    <w:rsid w:val="00990BFD"/>
    <w:rsid w:val="00A43DB2"/>
    <w:rsid w:val="00A4568D"/>
    <w:rsid w:val="00AE0D44"/>
    <w:rsid w:val="00AE34AB"/>
    <w:rsid w:val="00B2327D"/>
    <w:rsid w:val="00B320C4"/>
    <w:rsid w:val="00B76222"/>
    <w:rsid w:val="00D245A4"/>
    <w:rsid w:val="00D30FD6"/>
    <w:rsid w:val="00DA6A18"/>
    <w:rsid w:val="00E1656C"/>
    <w:rsid w:val="00E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5E1C5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681B6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81B6E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Gryflandia</cp:lastModifiedBy>
  <cp:revision>2</cp:revision>
  <dcterms:created xsi:type="dcterms:W3CDTF">2025-06-30T10:07:00Z</dcterms:created>
  <dcterms:modified xsi:type="dcterms:W3CDTF">2025-06-30T10:07:00Z</dcterms:modified>
  <dc:language>pl-PL</dc:language>
</cp:coreProperties>
</file>